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122C4087"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64450A54" w:rsidRDefault="000C0EA5" w14:paraId="79ABEC62" w14:noSpellErr="1" w14:textId="10EF45D3">
            <w:pPr>
              <w:rPr>
                <w:rFonts w:ascii="Calibri" w:hAnsi="Calibri" w:eastAsia="Calibri" w:cs="Calibri" w:asciiTheme="majorAscii" w:hAnsiTheme="majorAscii" w:eastAsiaTheme="majorAscii" w:cstheme="majorAscii"/>
                <w:b w:val="1"/>
                <w:bCs w:val="1"/>
              </w:rPr>
            </w:pPr>
            <w:r w:rsidRPr="64450A54" w:rsidR="64450A54">
              <w:rPr>
                <w:rFonts w:ascii="Calibri" w:hAnsi="Calibri" w:eastAsia="Calibri" w:cs="Calibri" w:asciiTheme="majorAscii" w:hAnsiTheme="majorAscii" w:eastAsiaTheme="majorAscii" w:cstheme="majorAscii"/>
                <w:b w:val="1"/>
                <w:bCs w:val="1"/>
              </w:rPr>
              <w:t>Publications</w:t>
            </w:r>
            <w:bookmarkStart w:name="_GoBack" w:id="0"/>
            <w:bookmarkEnd w:id="0"/>
          </w:p>
        </w:tc>
      </w:tr>
      <w:tr w:rsidR="008A634A" w:rsidTr="122C4087"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122C4087" w:rsidRDefault="008A634A" w14:paraId="18F6B4F6" w14:noSpellErr="1" w14:textId="6CE26F16">
            <w:pPr>
              <w:rPr>
                <w:rFonts w:ascii="Calibri" w:hAnsi="Calibri" w:eastAsia="Calibri" w:cs="Calibri" w:asciiTheme="majorAscii" w:hAnsiTheme="majorAscii" w:eastAsiaTheme="majorAscii" w:cstheme="majorAscii"/>
              </w:rPr>
            </w:pPr>
            <w:r w:rsidRPr="122C4087" w:rsidR="122C4087">
              <w:rPr>
                <w:rFonts w:ascii="Calibri" w:hAnsi="Calibri" w:eastAsia="Calibri" w:cs="Calibri" w:asciiTheme="majorAscii" w:hAnsiTheme="majorAscii" w:eastAsiaTheme="majorAscii" w:cstheme="majorAscii"/>
              </w:rPr>
              <w:t>2 November 2010</w:t>
            </w:r>
          </w:p>
        </w:tc>
      </w:tr>
      <w:tr w:rsidR="008A634A" w:rsidTr="122C4087"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0099243E" w:rsidRDefault="008A634A" w14:paraId="1B8639D7" w14:textId="58439CDA">
            <w:pPr/>
          </w:p>
          <w:p w:rsidRPr="0099243E" w:rsidR="008A634A" w:rsidP="0099243E" w:rsidRDefault="008A634A" w14:paraId="00AEA82D" w14:textId="33173D7D">
            <w:pPr/>
          </w:p>
          <w:p w:rsidRPr="0099243E" w:rsidR="008A634A" w:rsidP="0099243E" w:rsidRDefault="008A634A" w14:noSpellErr="1" w14:paraId="66E2A32A" w14:textId="39B9D258">
            <w:pPr/>
            <w:r w:rsidRPr="122C4087" w:rsidR="122C4087">
              <w:rPr>
                <w:rFonts w:ascii="Calibri" w:hAnsi="Calibri" w:eastAsia="Calibri" w:cs="Calibri"/>
                <w:b w:val="1"/>
                <w:bCs w:val="1"/>
                <w:noProof w:val="0"/>
                <w:color w:val="333333"/>
                <w:sz w:val="21"/>
                <w:szCs w:val="21"/>
                <w:lang w:val="en-GB"/>
              </w:rPr>
              <w:t>Can the Web Transform Social Care?</w:t>
            </w:r>
          </w:p>
          <w:p w:rsidRPr="0099243E" w:rsidR="008A634A" w:rsidP="0099243E" w:rsidRDefault="008A634A" w14:paraId="05ADC8BE" w14:textId="01C1DD70">
            <w:pPr/>
          </w:p>
          <w:p w:rsidRPr="0099243E" w:rsidR="008A634A" w:rsidP="122C4087" w:rsidRDefault="008A634A" w14:paraId="647E4217" w14:noSpellErr="1" w14:textId="14B542F3">
            <w:pPr>
              <w:pStyle w:val="Normal"/>
              <w:rPr>
                <w:rFonts w:ascii="Calibri" w:hAnsi="Calibri" w:eastAsia="Calibri" w:cs="Calibri" w:asciiTheme="majorAscii" w:hAnsiTheme="majorAscii" w:eastAsiaTheme="majorAscii" w:cstheme="majorAscii"/>
              </w:rPr>
            </w:pPr>
          </w:p>
        </w:tc>
      </w:tr>
      <w:tr w:rsidR="008A634A" w:rsidTr="122C4087"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122C4087" w:rsidRDefault="008A634A" w14:paraId="3988024A" w14:noSpellErr="1" w14:textId="7E1191BF">
            <w:pPr>
              <w:pStyle w:val="Normal"/>
              <w:rPr>
                <w:rFonts w:asciiTheme="majorHAnsi" w:hAnsiTheme="majorHAnsi"/>
              </w:rPr>
            </w:pPr>
            <w:r w:rsidRPr="122C4087" w:rsidR="122C4087">
              <w:rPr>
                <w:rFonts w:ascii="Calibri" w:hAnsi="Calibri" w:eastAsia="Calibri" w:cs="Calibri"/>
                <w:noProof w:val="0"/>
                <w:color w:val="333333"/>
                <w:sz w:val="24"/>
                <w:szCs w:val="24"/>
                <w:lang w:val="en-GB"/>
              </w:rPr>
              <w:t>On 1st July 2010, NESTA organised an event which posed the question “Can the web provide innovative solutions to help transform care for older people”.</w:t>
            </w:r>
          </w:p>
        </w:tc>
      </w:tr>
      <w:tr w:rsidR="008A634A" w:rsidTr="122C4087"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122C4087" w:rsidRDefault="008A634A" w14:paraId="145C65C5" w14:noSpellErr="1" w14:textId="77095D46">
            <w:pPr>
              <w:pStyle w:val="Normal"/>
              <w:rPr>
                <w:rFonts w:asciiTheme="majorHAnsi" w:hAnsiTheme="majorHAnsi"/>
              </w:rPr>
            </w:pPr>
            <w:r w:rsidRPr="122C4087" w:rsidR="122C4087">
              <w:rPr>
                <w:rFonts w:ascii="Calibri" w:hAnsi="Calibri" w:eastAsia="Calibri" w:cs="Calibri"/>
                <w:noProof w:val="0"/>
                <w:color w:val="333333"/>
                <w:sz w:val="24"/>
                <w:szCs w:val="24"/>
                <w:lang w:val="en-GB"/>
              </w:rPr>
              <w:t>This think-piece broadly summarises the presentation given by David Sinclair at this event.</w:t>
            </w:r>
            <w:r>
              <w:br/>
            </w:r>
            <w:r>
              <w:br/>
            </w:r>
            <w:r w:rsidRPr="122C4087" w:rsidR="122C4087">
              <w:rPr>
                <w:rFonts w:ascii="Calibri" w:hAnsi="Calibri" w:eastAsia="Calibri" w:cs="Calibri"/>
                <w:noProof w:val="0"/>
                <w:color w:val="333333"/>
                <w:sz w:val="24"/>
                <w:szCs w:val="24"/>
                <w:lang w:val="en-GB"/>
              </w:rPr>
              <w:t>The think-piece notes that we have an ageing society and are going to need to provide more care. It argues that care is in crisis today and that it is likely to get worse before it gets better.</w:t>
            </w:r>
            <w:r>
              <w:br/>
            </w:r>
            <w:r>
              <w:br/>
            </w:r>
            <w:r w:rsidRPr="122C4087" w:rsidR="122C4087">
              <w:rPr>
                <w:rFonts w:ascii="Calibri" w:hAnsi="Calibri" w:eastAsia="Calibri" w:cs="Calibri"/>
                <w:noProof w:val="0"/>
                <w:color w:val="333333"/>
                <w:sz w:val="24"/>
                <w:szCs w:val="24"/>
                <w:lang w:val="en-GB"/>
              </w:rPr>
              <w:t xml:space="preserve">The think-piece explores the potential of </w:t>
            </w:r>
            <w:proofErr w:type="gramStart"/>
            <w:r w:rsidRPr="122C4087" w:rsidR="122C4087">
              <w:rPr>
                <w:rFonts w:ascii="Calibri" w:hAnsi="Calibri" w:eastAsia="Calibri" w:cs="Calibri"/>
                <w:noProof w:val="0"/>
                <w:color w:val="333333"/>
                <w:sz w:val="24"/>
                <w:szCs w:val="24"/>
                <w:lang w:val="en-GB"/>
              </w:rPr>
              <w:t>web based</w:t>
            </w:r>
            <w:proofErr w:type="gramEnd"/>
            <w:r w:rsidRPr="122C4087" w:rsidR="122C4087">
              <w:rPr>
                <w:rFonts w:ascii="Calibri" w:hAnsi="Calibri" w:eastAsia="Calibri" w:cs="Calibri"/>
                <w:noProof w:val="0"/>
                <w:color w:val="333333"/>
                <w:sz w:val="24"/>
                <w:szCs w:val="24"/>
                <w:lang w:val="en-GB"/>
              </w:rPr>
              <w:t xml:space="preserve"> technologies to improve social care but argues that there are significant barriers to mainstreaming.</w:t>
            </w:r>
            <w:r>
              <w:br/>
            </w:r>
            <w:r>
              <w:br/>
            </w:r>
            <w:r w:rsidRPr="122C4087" w:rsidR="122C4087">
              <w:rPr>
                <w:rFonts w:ascii="Calibri" w:hAnsi="Calibri" w:eastAsia="Calibri" w:cs="Calibri"/>
                <w:noProof w:val="0"/>
                <w:color w:val="333333"/>
                <w:sz w:val="24"/>
                <w:szCs w:val="24"/>
                <w:lang w:val="en-GB"/>
              </w:rPr>
              <w:t>David Sinclair argues that if we are to make the most of new technology in the context of the care needs of an ageing society, we must:</w:t>
            </w:r>
            <w:r>
              <w:br/>
            </w:r>
            <w:r>
              <w:br/>
            </w:r>
            <w:r w:rsidRPr="122C4087" w:rsidR="122C4087">
              <w:rPr>
                <w:rFonts w:ascii="Calibri" w:hAnsi="Calibri" w:eastAsia="Calibri" w:cs="Calibri"/>
                <w:noProof w:val="0"/>
                <w:color w:val="333333"/>
                <w:sz w:val="24"/>
                <w:szCs w:val="24"/>
                <w:lang w:val="en-GB"/>
              </w:rPr>
              <w:t>* Deliver more usable and accessible technology.</w:t>
            </w:r>
            <w:r>
              <w:br/>
            </w:r>
            <w:r w:rsidRPr="122C4087" w:rsidR="122C4087">
              <w:rPr>
                <w:rFonts w:ascii="Calibri" w:hAnsi="Calibri" w:eastAsia="Calibri" w:cs="Calibri"/>
                <w:noProof w:val="0"/>
                <w:color w:val="333333"/>
                <w:sz w:val="24"/>
                <w:szCs w:val="24"/>
                <w:lang w:val="en-GB"/>
              </w:rPr>
              <w:t>* Better motivate, engage and inspire an interest in technology by the older population</w:t>
            </w:r>
            <w:r>
              <w:br/>
            </w:r>
            <w:r w:rsidRPr="122C4087" w:rsidR="122C4087">
              <w:rPr>
                <w:rFonts w:ascii="Calibri" w:hAnsi="Calibri" w:eastAsia="Calibri" w:cs="Calibri"/>
                <w:noProof w:val="0"/>
                <w:color w:val="333333"/>
                <w:sz w:val="24"/>
                <w:szCs w:val="24"/>
                <w:lang w:val="en-GB"/>
              </w:rPr>
              <w:t>* Address the moral and ethical barriers to technology.</w:t>
            </w:r>
            <w:r>
              <w:br/>
            </w:r>
            <w:r w:rsidRPr="122C4087" w:rsidR="122C4087">
              <w:rPr>
                <w:rFonts w:ascii="Calibri" w:hAnsi="Calibri" w:eastAsia="Calibri" w:cs="Calibri"/>
                <w:noProof w:val="0"/>
                <w:color w:val="333333"/>
                <w:sz w:val="24"/>
                <w:szCs w:val="24"/>
                <w:lang w:val="en-GB"/>
              </w:rPr>
              <w:t>* Get the basic’s right first.</w:t>
            </w:r>
            <w:r>
              <w:br/>
            </w:r>
            <w:r w:rsidRPr="122C4087" w:rsidR="122C4087">
              <w:rPr>
                <w:rFonts w:ascii="Calibri" w:hAnsi="Calibri" w:eastAsia="Calibri" w:cs="Calibri"/>
                <w:noProof w:val="0"/>
                <w:color w:val="333333"/>
                <w:sz w:val="24"/>
                <w:szCs w:val="24"/>
                <w:lang w:val="en-GB"/>
              </w:rPr>
              <w:t>* Tackle digital exclusion.</w:t>
            </w:r>
            <w:r>
              <w:br/>
            </w:r>
            <w:r w:rsidRPr="122C4087" w:rsidR="122C4087">
              <w:rPr>
                <w:rFonts w:ascii="Calibri" w:hAnsi="Calibri" w:eastAsia="Calibri" w:cs="Calibri"/>
                <w:noProof w:val="0"/>
                <w:color w:val="333333"/>
                <w:sz w:val="24"/>
                <w:szCs w:val="24"/>
                <w:lang w:val="en-GB"/>
              </w:rPr>
              <w:t>* Attempt to create and support a culture of private purchase for health and care technologies.</w:t>
            </w:r>
            <w:r>
              <w:br/>
            </w:r>
            <w:r w:rsidRPr="122C4087" w:rsidR="122C4087">
              <w:rPr>
                <w:rFonts w:ascii="Calibri" w:hAnsi="Calibri" w:eastAsia="Calibri" w:cs="Calibri"/>
                <w:noProof w:val="0"/>
                <w:color w:val="333333"/>
                <w:sz w:val="24"/>
                <w:szCs w:val="24"/>
                <w:lang w:val="en-GB"/>
              </w:rPr>
              <w:t>* Better integrate health and care.</w:t>
            </w:r>
            <w:r>
              <w:br/>
            </w:r>
            <w:r w:rsidRPr="122C4087" w:rsidR="122C4087">
              <w:rPr>
                <w:rFonts w:ascii="Calibri" w:hAnsi="Calibri" w:eastAsia="Calibri" w:cs="Calibri"/>
                <w:noProof w:val="0"/>
                <w:color w:val="333333"/>
                <w:sz w:val="24"/>
                <w:szCs w:val="24"/>
                <w:lang w:val="en-GB"/>
              </w:rPr>
              <w:t>* Deliver access to information and advice about new technologies.</w:t>
            </w:r>
            <w:r>
              <w:br/>
            </w:r>
            <w:r w:rsidRPr="122C4087" w:rsidR="122C4087">
              <w:rPr>
                <w:rFonts w:ascii="Calibri" w:hAnsi="Calibri" w:eastAsia="Calibri" w:cs="Calibri"/>
                <w:noProof w:val="0"/>
                <w:color w:val="333333"/>
                <w:sz w:val="24"/>
                <w:szCs w:val="24"/>
                <w:lang w:val="en-GB"/>
              </w:rPr>
              <w:t>* Ensure there is investment for prevention and for new technologies.</w:t>
            </w:r>
          </w:p>
        </w:tc>
      </w:tr>
      <w:tr w:rsidR="008A634A" w:rsidTr="122C4087"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1"/>
            <w:r>
              <w:rPr>
                <w:rFonts w:asciiTheme="majorHAnsi" w:hAnsiTheme="majorHAnsi"/>
              </w:rPr>
              <w:instrText xml:space="preserve"> FORMCHECKBOX </w:instrText>
            </w:r>
            <w:r w:rsidR="000C0EA5">
              <w:fldChar w:fldCharType="separate"/>
            </w:r>
            <w:r>
              <w:rPr>
                <w:rFonts w:asciiTheme="majorHAnsi" w:hAnsiTheme="majorHAnsi"/>
              </w:rPr>
              <w:fldChar w:fldCharType="end"/>
            </w:r>
            <w:bookmarkEnd w:id="1"/>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Productivity</w:t>
            </w:r>
          </w:p>
        </w:tc>
      </w:tr>
      <w:tr w:rsidR="008A634A" w:rsidTr="122C4087"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122C4087"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1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Savings</w:t>
            </w:r>
          </w:p>
        </w:tc>
      </w:tr>
      <w:tr w:rsidR="008A634A" w:rsidTr="122C4087"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2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Social care</w:t>
            </w:r>
          </w:p>
        </w:tc>
      </w:tr>
      <w:tr w:rsidR="008A634A" w:rsidTr="122C4087"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Transport</w:t>
            </w:r>
          </w:p>
        </w:tc>
      </w:tr>
      <w:tr w:rsidR="008A634A" w:rsidTr="122C4087"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3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3"/>
            <w:r>
              <w:rPr>
                <w:rFonts w:asciiTheme="majorHAnsi" w:hAnsiTheme="majorHAnsi"/>
              </w:rPr>
              <w:t xml:space="preserve">   Work</w:t>
            </w:r>
          </w:p>
        </w:tc>
      </w:tr>
      <w:tr w:rsidR="008A634A" w:rsidTr="122C4087"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4"/>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bookmarkEnd w:id="34"/>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0C0EA5"/>
    <w:rsid w:val="00483475"/>
    <w:rsid w:val="008066C6"/>
    <w:rsid w:val="008A634A"/>
    <w:rsid w:val="0095584E"/>
    <w:rsid w:val="00985B51"/>
    <w:rsid w:val="0099243E"/>
    <w:rsid w:val="00A15EFD"/>
    <w:rsid w:val="00D768B6"/>
    <w:rsid w:val="00E84814"/>
    <w:rsid w:val="00EA3EC2"/>
    <w:rsid w:val="00ED4099"/>
    <w:rsid w:val="03C4207D"/>
    <w:rsid w:val="122C4087"/>
    <w:rsid w:val="64450A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9</revision>
  <dcterms:created xsi:type="dcterms:W3CDTF">2018-05-25T16:39:00.0000000Z</dcterms:created>
  <dcterms:modified xsi:type="dcterms:W3CDTF">2018-07-16T09:31:14.2476749Z</dcterms:modified>
</coreProperties>
</file>